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wiesz o salonie Mercedesa?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krótką historię salonu Mercedesa oraz samej marki. Dowiedz się, co oferuje niemiecki producent.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Historia salonu Mercedesa i samej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Mercedes-Benz to marka samochodowa kojarząca się z luksusem, niezawodnością i doskonałym designem. Powstanie tej legendy motoryzacji wiąże się z fascynującą historią inżyniera Karla Benza, który w 1886 roku opatentował pierwszy samochód z silnikiem spalinowym. Ponad 130 lat później </w:t>
      </w:r>
      <w:r>
        <w:rPr>
          <w:rFonts w:ascii="calibri" w:hAnsi="calibri" w:eastAsia="calibri" w:cs="calibri"/>
          <w:sz w:val="24"/>
          <w:szCs w:val="24"/>
          <w:b/>
        </w:rPr>
        <w:t xml:space="preserve">salon Mercedesa</w:t>
      </w:r>
      <w:r>
        <w:rPr>
          <w:rFonts w:ascii="calibri" w:hAnsi="calibri" w:eastAsia="calibri" w:cs="calibri"/>
          <w:sz w:val="24"/>
          <w:szCs w:val="24"/>
        </w:rPr>
        <w:t xml:space="preserve"> gości w największych miastach świata jak Tokio czy Pekin. Nazwa "Mercedes" pojawiła się kilka lat później, nawiązując do imienia córki jednego z potentatów motoryzacji z tamtych czasów.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salon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1991 roku na Krakowskim Przedmieściu Sobiesław Zasada otwarł pierwszy w powojennej Polsce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salon Mercedesa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stał się jednym z symboli wyjścia z komunizmu i symbolem przyjęcia zachodniej cywilizacji. Od tamtej pory marka Mercedes-Benz zdobyła serca wielu miłośników motoryzacji w Polsce. Na dachu budynku zabłysnął niebieski neon z nazwą marki, a salon ten stał się znakiem rozpoznawczym luksusu, elegancji i innowacyjności w świecie samochodów.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oferuje salon Mercedesa?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salonach tej marki można znaleźć szeroki wybór pojazdów spełniających różnorodne potrzeby i preferencje klientów. Luksusowe limuzyny, wydajne SUV-y, sportowe coupé i kabriolety — każdy znajdzie coś dla siebie.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Salon Mercedesa</w:t>
      </w:r>
      <w:r>
        <w:rPr>
          <w:rFonts w:ascii="calibri" w:hAnsi="calibri" w:eastAsia="calibri" w:cs="calibri"/>
          <w:sz w:val="24"/>
          <w:szCs w:val="24"/>
        </w:rPr>
        <w:t xml:space="preserve"> oferuje również innowacyjne rozwiązania techniczne, takie jak systemy asystujące kierowcy, najnowsze technologie związane z bezpieczeństwem oraz rozbudowane opcje personalizacji. To marka, która wychodzi naprzeciw oczekiwaniom konsumentów i pozwala stworzyć więź z pojazdem.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asadaauto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2024-05-14T16:04:32+02:00</dcterms:created>
  <dcterms:modified xsi:type="dcterms:W3CDTF">2024-05-14T16:04:32+02:00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