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Mercedes v klasa leasing- dlaczego warto skorzystać z tej opcji?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Cie Mercedes v klasa leasing? Zapoznaj się zatem z naszym artykułem i rozeznaj się w temacie.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zwrócić uwagę załatwiając mercedes v klasa leasing?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interesuje cię zakup nowego samochodu a prowadzisz działalność gospodarczą, bądź też szukasz nowego samochod,u dla któregoś z twoich pracowników z pewnością bierzesz pod uwagę finansowanie poprzez leasing. Co powienieneś wiedzieć 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mercedes v klasa leasing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i o leasingu samochodu w ogole?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Leasing samochodu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Leasing samochodu a także innych urządzeń jest to jedna z najpopularniejszych rynkowych form finansowania dla fimr i przedsiębiorstw nie tylko środków transportu niezbędnych do wykonywania danych stanowisk ale także urządzeń niezbędnych do funkcjonowania na przykład biura czy lini produkcyjnej.</w:t>
      </w:r>
      <w:r>
        <w:rPr>
          <w:rFonts w:ascii="calibri" w:hAnsi="calibri" w:eastAsia="calibri" w:cs="calibri"/>
          <w:sz w:val="24"/>
          <w:szCs w:val="24"/>
          <w:b/>
        </w:rPr>
        <w:t xml:space="preserve"> Mercedes v klasa leasing</w:t>
      </w:r>
      <w:r>
        <w:rPr>
          <w:rFonts w:ascii="calibri" w:hAnsi="calibri" w:eastAsia="calibri" w:cs="calibri"/>
          <w:sz w:val="24"/>
          <w:szCs w:val="24"/>
        </w:rPr>
        <w:t xml:space="preserve"> to jedna z opcji jaka dostępna jest na rynku. Jak działa?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Mercedes v klasa leasing w salonie Sobiesław Zasada Automotiv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Mercedes v klasa leasing</w:t>
      </w:r>
      <w:r>
        <w:rPr>
          <w:rFonts w:ascii="calibri" w:hAnsi="calibri" w:eastAsia="calibri" w:cs="calibri"/>
          <w:sz w:val="24"/>
          <w:szCs w:val="24"/>
        </w:rPr>
        <w:t xml:space="preserve"> to opcja oferowana w salonach Sobiesław Zasada Automotiv, które działają na terenie naszego kraju na przykład w takich miejscowościach jak Kraków, Bielsko - Biała, Łódź czy Warszawa. Jest to doskonałe rozwiązanie dla tych osób, które chcą posiąść luksusowy i pojemny pojazd na dobrych warunkach finansowych.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sadaauto.pl/aktualnosci/hej-mercedes-zabierz-nas-w-podroz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2024-05-14T04:19:14+02:00</dcterms:created>
  <dcterms:modified xsi:type="dcterms:W3CDTF">2024-05-14T04:19:14+02:00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